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 1</w:t>
      </w:r>
      <w:r w:rsidR="003A5670">
        <w:rPr>
          <w:rFonts w:ascii="Arial" w:hAnsi="Arial" w:cs="Arial"/>
          <w:noProof/>
          <w:sz w:val="28"/>
          <w:szCs w:val="28"/>
        </w:rPr>
        <w:t>9</w:t>
      </w:r>
      <w:r w:rsidRPr="00E97F8C">
        <w:rPr>
          <w:rFonts w:ascii="Arial" w:hAnsi="Arial" w:cs="Arial"/>
          <w:noProof/>
          <w:sz w:val="28"/>
          <w:szCs w:val="28"/>
        </w:rPr>
        <w:t>-</w:t>
      </w:r>
      <w:r w:rsidR="00281FEC">
        <w:rPr>
          <w:rFonts w:ascii="Arial" w:hAnsi="Arial" w:cs="Arial"/>
          <w:noProof/>
          <w:sz w:val="28"/>
          <w:szCs w:val="28"/>
        </w:rPr>
        <w:t>24 AUDIO TRANSCRIPTION SERVICES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B13681">
      <w:pPr>
        <w:rPr>
          <w:rFonts w:ascii="Arial" w:hAnsi="Arial" w:cs="Arial"/>
          <w:sz w:val="28"/>
          <w:szCs w:val="28"/>
        </w:rPr>
      </w:pPr>
      <w:r>
        <w:rPr>
          <w:rFonts w:ascii="Arial" w:hAnsi="Arial" w:cs="Arial"/>
          <w:b/>
          <w:sz w:val="28"/>
          <w:szCs w:val="28"/>
        </w:rPr>
        <w:t>March 29,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281FEC"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w:t>
      </w:r>
      <w:r w:rsidRPr="00281FEC">
        <w:rPr>
          <w:rFonts w:ascii="Times New Roman" w:hAnsi="Times New Roman" w:cs="Times New Roman"/>
          <w:sz w:val="24"/>
          <w:szCs w:val="24"/>
        </w:rPr>
        <w:t>erson</w:t>
      </w:r>
      <w:r w:rsidR="0002123A" w:rsidRPr="00281FEC">
        <w:rPr>
          <w:rFonts w:ascii="Times New Roman" w:hAnsi="Times New Roman" w:cs="Times New Roman"/>
          <w:sz w:val="24"/>
          <w:szCs w:val="24"/>
        </w:rPr>
        <w:t>s</w:t>
      </w:r>
      <w:r w:rsidRPr="00281FEC">
        <w:rPr>
          <w:rFonts w:ascii="Times New Roman" w:hAnsi="Times New Roman" w:cs="Times New Roman"/>
          <w:sz w:val="24"/>
          <w:szCs w:val="24"/>
        </w:rPr>
        <w:t xml:space="preserve"> or entit</w:t>
      </w:r>
      <w:r w:rsidR="0002123A" w:rsidRPr="00281FEC">
        <w:rPr>
          <w:rFonts w:ascii="Times New Roman" w:hAnsi="Times New Roman" w:cs="Times New Roman"/>
          <w:sz w:val="24"/>
          <w:szCs w:val="24"/>
        </w:rPr>
        <w:t>ies</w:t>
      </w:r>
      <w:r w:rsidRPr="00281FEC">
        <w:rPr>
          <w:rFonts w:ascii="Times New Roman" w:hAnsi="Times New Roman" w:cs="Times New Roman"/>
          <w:sz w:val="24"/>
          <w:szCs w:val="24"/>
        </w:rPr>
        <w:t xml:space="preserve"> </w:t>
      </w:r>
      <w:r w:rsidR="00751382" w:rsidRPr="00281FEC">
        <w:rPr>
          <w:rFonts w:ascii="Times New Roman" w:hAnsi="Times New Roman" w:cs="Times New Roman"/>
          <w:sz w:val="24"/>
          <w:szCs w:val="24"/>
        </w:rPr>
        <w:t>(hereinafter referred to as “</w:t>
      </w:r>
      <w:r w:rsidR="003D11B3" w:rsidRPr="00281FEC">
        <w:rPr>
          <w:rFonts w:ascii="Times New Roman" w:hAnsi="Times New Roman" w:cs="Times New Roman"/>
          <w:sz w:val="24"/>
          <w:szCs w:val="24"/>
        </w:rPr>
        <w:t>Bidder</w:t>
      </w:r>
      <w:r w:rsidR="00751382" w:rsidRPr="00281FEC">
        <w:rPr>
          <w:rFonts w:ascii="Times New Roman" w:hAnsi="Times New Roman" w:cs="Times New Roman"/>
          <w:sz w:val="24"/>
          <w:szCs w:val="24"/>
        </w:rPr>
        <w:t>” or “</w:t>
      </w:r>
      <w:r w:rsidR="003D11B3" w:rsidRPr="00281FEC">
        <w:rPr>
          <w:rFonts w:ascii="Times New Roman" w:hAnsi="Times New Roman" w:cs="Times New Roman"/>
          <w:sz w:val="24"/>
          <w:szCs w:val="24"/>
        </w:rPr>
        <w:t>Bidder</w:t>
      </w:r>
      <w:r w:rsidR="00751382" w:rsidRPr="00281FEC">
        <w:rPr>
          <w:rFonts w:ascii="Times New Roman" w:hAnsi="Times New Roman" w:cs="Times New Roman"/>
          <w:sz w:val="24"/>
          <w:szCs w:val="24"/>
        </w:rPr>
        <w:t xml:space="preserve">s”) </w:t>
      </w:r>
      <w:r w:rsidR="00862F34" w:rsidRPr="00281FEC">
        <w:rPr>
          <w:rFonts w:ascii="Times New Roman" w:hAnsi="Times New Roman" w:cs="Times New Roman"/>
          <w:sz w:val="24"/>
          <w:szCs w:val="24"/>
        </w:rPr>
        <w:t>with expertise in providing</w:t>
      </w:r>
      <w:r w:rsidR="00281FEC" w:rsidRPr="00281FEC">
        <w:rPr>
          <w:rFonts w:ascii="Times New Roman" w:hAnsi="Times New Roman" w:cs="Times New Roman"/>
          <w:sz w:val="24"/>
          <w:szCs w:val="24"/>
        </w:rPr>
        <w:t xml:space="preserve"> transcription of audio recordings from Court proceedings services.</w:t>
      </w:r>
      <w:r w:rsidR="002C61A4" w:rsidRPr="00281FEC">
        <w:rPr>
          <w:rFonts w:ascii="Times New Roman" w:hAnsi="Times New Roman" w:cs="Times New Roman"/>
          <w:sz w:val="24"/>
          <w:szCs w:val="24"/>
        </w:rPr>
        <w:t xml:space="preserve"> </w:t>
      </w:r>
    </w:p>
    <w:p w:rsidR="00E201C3" w:rsidRPr="00281FEC"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281FEC">
        <w:rPr>
          <w:rFonts w:ascii="Times New Roman" w:hAnsi="Times New Roman" w:cs="Times New Roman"/>
          <w:sz w:val="24"/>
          <w:szCs w:val="24"/>
        </w:rPr>
        <w:t xml:space="preserve">The type of award anticipated is Firm Fixed Price for an initial term of </w:t>
      </w:r>
      <w:r w:rsidR="0002123A" w:rsidRPr="00281FEC">
        <w:rPr>
          <w:rFonts w:ascii="Times New Roman" w:hAnsi="Times New Roman" w:cs="Times New Roman"/>
          <w:sz w:val="24"/>
          <w:szCs w:val="24"/>
        </w:rPr>
        <w:t xml:space="preserve">one </w:t>
      </w:r>
      <w:r w:rsidRPr="00281FEC">
        <w:rPr>
          <w:rFonts w:ascii="Times New Roman" w:hAnsi="Times New Roman" w:cs="Times New Roman"/>
          <w:sz w:val="24"/>
          <w:szCs w:val="24"/>
        </w:rPr>
        <w:t>(</w:t>
      </w:r>
      <w:r w:rsidR="0002123A" w:rsidRPr="00281FEC">
        <w:rPr>
          <w:rFonts w:ascii="Times New Roman" w:hAnsi="Times New Roman" w:cs="Times New Roman"/>
          <w:sz w:val="24"/>
          <w:szCs w:val="24"/>
        </w:rPr>
        <w:t>1</w:t>
      </w:r>
      <w:r w:rsidRPr="00281FEC">
        <w:rPr>
          <w:rFonts w:ascii="Times New Roman" w:hAnsi="Times New Roman" w:cs="Times New Roman"/>
          <w:sz w:val="24"/>
          <w:szCs w:val="24"/>
        </w:rPr>
        <w:t xml:space="preserve">) </w:t>
      </w:r>
      <w:r w:rsidR="0002123A" w:rsidRPr="00281FEC">
        <w:rPr>
          <w:rFonts w:ascii="Times New Roman" w:hAnsi="Times New Roman" w:cs="Times New Roman"/>
          <w:sz w:val="24"/>
          <w:szCs w:val="24"/>
        </w:rPr>
        <w:t>year</w:t>
      </w:r>
      <w:r w:rsidRPr="00281FEC">
        <w:rPr>
          <w:rFonts w:ascii="Times New Roman" w:hAnsi="Times New Roman" w:cs="Times New Roman"/>
          <w:sz w:val="24"/>
          <w:szCs w:val="24"/>
        </w:rPr>
        <w:t xml:space="preserve"> with two (2) consecutive </w:t>
      </w:r>
      <w:r w:rsidR="0002123A" w:rsidRPr="00281FEC">
        <w:rPr>
          <w:rFonts w:ascii="Times New Roman" w:hAnsi="Times New Roman" w:cs="Times New Roman"/>
          <w:sz w:val="24"/>
          <w:szCs w:val="24"/>
        </w:rPr>
        <w:t xml:space="preserve">one (1) year </w:t>
      </w:r>
      <w:r w:rsidRPr="00281FEC">
        <w:rPr>
          <w:rFonts w:ascii="Times New Roman" w:hAnsi="Times New Roman" w:cs="Times New Roman"/>
          <w:sz w:val="24"/>
          <w:szCs w:val="24"/>
        </w:rPr>
        <w:t>options to extend exercisable at the sole discretion of the Court. A copy of this solicitation will be posted on the following website</w:t>
      </w:r>
      <w:r w:rsidR="00E518CC" w:rsidRPr="00281FEC">
        <w:rPr>
          <w:rFonts w:ascii="Times New Roman" w:hAnsi="Times New Roman" w:cs="Times New Roman"/>
          <w:sz w:val="24"/>
          <w:szCs w:val="24"/>
        </w:rPr>
        <w:t>s</w:t>
      </w:r>
      <w:r w:rsidRPr="00281FEC">
        <w:rPr>
          <w:rFonts w:ascii="Times New Roman" w:hAnsi="Times New Roman" w:cs="Times New Roman"/>
          <w:sz w:val="24"/>
          <w:szCs w:val="24"/>
        </w:rPr>
        <w:t>:</w:t>
      </w:r>
      <w:r w:rsidR="00E518CC" w:rsidRPr="00281FE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862F3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Pr>
          <w:rFonts w:ascii="Times New Roman" w:hAnsi="Times New Roman" w:cs="Times New Roman"/>
          <w:sz w:val="24"/>
          <w:szCs w:val="24"/>
        </w:rPr>
        <w:t>See Exhibit A: Statement of Work</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2C61A4">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767"/>
      </w:tblGrid>
      <w:tr w:rsidR="00862F34" w:rsidRPr="00D77FEF" w:rsidTr="00277A26">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767"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277A26">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767" w:type="dxa"/>
            <w:vAlign w:val="center"/>
          </w:tcPr>
          <w:p w:rsidR="00862F34" w:rsidRPr="00281FEC" w:rsidRDefault="00281FEC" w:rsidP="001859DD">
            <w:pPr>
              <w:widowControl w:val="0"/>
              <w:tabs>
                <w:tab w:val="left" w:pos="2178"/>
              </w:tabs>
              <w:jc w:val="center"/>
              <w:rPr>
                <w:rFonts w:ascii="Times New Roman" w:hAnsi="Times New Roman" w:cs="Times New Roman"/>
                <w:bCs/>
                <w:sz w:val="24"/>
                <w:szCs w:val="24"/>
              </w:rPr>
            </w:pPr>
            <w:r w:rsidRPr="00281FEC">
              <w:rPr>
                <w:rFonts w:ascii="Times New Roman" w:hAnsi="Times New Roman" w:cs="Times New Roman"/>
                <w:bCs/>
                <w:sz w:val="24"/>
                <w:szCs w:val="24"/>
              </w:rPr>
              <w:t xml:space="preserve">March </w:t>
            </w:r>
            <w:r w:rsidR="001859DD">
              <w:rPr>
                <w:rFonts w:ascii="Times New Roman" w:hAnsi="Times New Roman" w:cs="Times New Roman"/>
                <w:bCs/>
                <w:sz w:val="24"/>
                <w:szCs w:val="24"/>
              </w:rPr>
              <w:t>15</w:t>
            </w:r>
            <w:r w:rsidRPr="00281FEC">
              <w:rPr>
                <w:rFonts w:ascii="Times New Roman" w:hAnsi="Times New Roman" w:cs="Times New Roman"/>
                <w:bCs/>
                <w:sz w:val="24"/>
                <w:szCs w:val="24"/>
              </w:rPr>
              <w:t>, 2019</w:t>
            </w:r>
          </w:p>
        </w:tc>
      </w:tr>
      <w:tr w:rsidR="00524901" w:rsidRPr="00D37B48" w:rsidTr="00277A26">
        <w:trPr>
          <w:trHeight w:val="55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Deadline for questions</w:t>
            </w:r>
          </w:p>
        </w:tc>
        <w:tc>
          <w:tcPr>
            <w:tcW w:w="2767" w:type="dxa"/>
            <w:vAlign w:val="center"/>
          </w:tcPr>
          <w:p w:rsidR="00524901" w:rsidRPr="00281FEC" w:rsidRDefault="00281FEC" w:rsidP="00524901">
            <w:pPr>
              <w:widowControl w:val="0"/>
              <w:tabs>
                <w:tab w:val="left" w:pos="2178"/>
              </w:tabs>
              <w:jc w:val="center"/>
              <w:rPr>
                <w:rFonts w:ascii="Times New Roman" w:hAnsi="Times New Roman" w:cs="Times New Roman"/>
                <w:bCs/>
                <w:sz w:val="24"/>
                <w:szCs w:val="24"/>
              </w:rPr>
            </w:pPr>
            <w:r w:rsidRPr="00281FEC">
              <w:rPr>
                <w:rFonts w:ascii="Times New Roman" w:hAnsi="Times New Roman" w:cs="Times New Roman"/>
                <w:bCs/>
                <w:sz w:val="24"/>
                <w:szCs w:val="24"/>
              </w:rPr>
              <w:t xml:space="preserve">March </w:t>
            </w:r>
            <w:r w:rsidR="00F47F27">
              <w:rPr>
                <w:rFonts w:ascii="Times New Roman" w:hAnsi="Times New Roman" w:cs="Times New Roman"/>
                <w:bCs/>
                <w:sz w:val="24"/>
                <w:szCs w:val="24"/>
              </w:rPr>
              <w:t>21</w:t>
            </w:r>
            <w:r w:rsidRPr="00281FEC">
              <w:rPr>
                <w:rFonts w:ascii="Times New Roman" w:hAnsi="Times New Roman" w:cs="Times New Roman"/>
                <w:bCs/>
                <w:sz w:val="24"/>
                <w:szCs w:val="24"/>
              </w:rPr>
              <w:t>, 2019</w:t>
            </w:r>
          </w:p>
          <w:p w:rsidR="00524901" w:rsidRPr="00281FEC" w:rsidRDefault="00524901" w:rsidP="00524901">
            <w:pPr>
              <w:widowControl w:val="0"/>
              <w:tabs>
                <w:tab w:val="left" w:pos="2178"/>
              </w:tabs>
              <w:jc w:val="center"/>
              <w:rPr>
                <w:rFonts w:ascii="Times New Roman" w:hAnsi="Times New Roman" w:cs="Times New Roman"/>
                <w:bCs/>
                <w:sz w:val="24"/>
                <w:szCs w:val="24"/>
              </w:rPr>
            </w:pPr>
            <w:r w:rsidRPr="00281FEC">
              <w:rPr>
                <w:rFonts w:ascii="Times New Roman" w:hAnsi="Times New Roman" w:cs="Times New Roman"/>
                <w:bCs/>
                <w:i/>
                <w:sz w:val="24"/>
                <w:szCs w:val="24"/>
              </w:rPr>
              <w:t>3:00 PM Pacific Time</w:t>
            </w:r>
          </w:p>
        </w:tc>
      </w:tr>
      <w:tr w:rsidR="00524901" w:rsidRPr="00D37B48" w:rsidTr="00277A26">
        <w:trPr>
          <w:trHeight w:val="500"/>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Questions and answers posted</w:t>
            </w:r>
          </w:p>
        </w:tc>
        <w:tc>
          <w:tcPr>
            <w:tcW w:w="2767" w:type="dxa"/>
            <w:vAlign w:val="center"/>
          </w:tcPr>
          <w:p w:rsidR="00524901" w:rsidRPr="00281FEC" w:rsidRDefault="00281FEC" w:rsidP="00F47F27">
            <w:pPr>
              <w:widowControl w:val="0"/>
              <w:tabs>
                <w:tab w:val="left" w:pos="2178"/>
              </w:tabs>
              <w:jc w:val="center"/>
              <w:rPr>
                <w:rFonts w:ascii="Times New Roman" w:hAnsi="Times New Roman" w:cs="Times New Roman"/>
                <w:bCs/>
                <w:sz w:val="24"/>
                <w:szCs w:val="24"/>
              </w:rPr>
            </w:pPr>
            <w:r w:rsidRPr="00281FEC">
              <w:rPr>
                <w:rFonts w:ascii="Times New Roman" w:hAnsi="Times New Roman" w:cs="Times New Roman"/>
                <w:bCs/>
                <w:sz w:val="24"/>
                <w:szCs w:val="24"/>
              </w:rPr>
              <w:t>March 2</w:t>
            </w:r>
            <w:r w:rsidR="00F47F27">
              <w:rPr>
                <w:rFonts w:ascii="Times New Roman" w:hAnsi="Times New Roman" w:cs="Times New Roman"/>
                <w:bCs/>
                <w:sz w:val="24"/>
                <w:szCs w:val="24"/>
              </w:rPr>
              <w:t>2</w:t>
            </w:r>
            <w:r w:rsidRPr="00281FEC">
              <w:rPr>
                <w:rFonts w:ascii="Times New Roman" w:hAnsi="Times New Roman" w:cs="Times New Roman"/>
                <w:bCs/>
                <w:sz w:val="24"/>
                <w:szCs w:val="24"/>
              </w:rPr>
              <w:t>, 2019</w:t>
            </w:r>
          </w:p>
        </w:tc>
      </w:tr>
      <w:tr w:rsidR="00524901" w:rsidRPr="00D37B48" w:rsidTr="00277A26">
        <w:trPr>
          <w:trHeight w:val="552"/>
        </w:trPr>
        <w:tc>
          <w:tcPr>
            <w:tcW w:w="5598" w:type="dxa"/>
            <w:vAlign w:val="center"/>
          </w:tcPr>
          <w:p w:rsidR="00524901" w:rsidRPr="00B13681" w:rsidRDefault="00524901" w:rsidP="00524901">
            <w:pPr>
              <w:widowControl w:val="0"/>
              <w:rPr>
                <w:rFonts w:ascii="Times New Roman" w:hAnsi="Times New Roman" w:cs="Times New Roman"/>
                <w:b/>
                <w:bCs/>
                <w:sz w:val="24"/>
                <w:szCs w:val="24"/>
              </w:rPr>
            </w:pPr>
            <w:r w:rsidRPr="00B13681">
              <w:rPr>
                <w:rFonts w:ascii="Times New Roman" w:hAnsi="Times New Roman" w:cs="Times New Roman"/>
                <w:b/>
                <w:bCs/>
                <w:sz w:val="24"/>
                <w:szCs w:val="24"/>
              </w:rPr>
              <w:t xml:space="preserve">Latest date and time proposal may be submitted </w:t>
            </w:r>
          </w:p>
        </w:tc>
        <w:tc>
          <w:tcPr>
            <w:tcW w:w="2767" w:type="dxa"/>
            <w:vAlign w:val="center"/>
          </w:tcPr>
          <w:p w:rsidR="00524901" w:rsidRPr="00B13681" w:rsidRDefault="00281FEC" w:rsidP="00524901">
            <w:pPr>
              <w:widowControl w:val="0"/>
              <w:jc w:val="center"/>
              <w:rPr>
                <w:rFonts w:ascii="Times New Roman" w:hAnsi="Times New Roman" w:cs="Times New Roman"/>
                <w:b/>
                <w:bCs/>
                <w:sz w:val="24"/>
                <w:szCs w:val="24"/>
              </w:rPr>
            </w:pPr>
            <w:r w:rsidRPr="00B13681">
              <w:rPr>
                <w:rFonts w:ascii="Times New Roman" w:hAnsi="Times New Roman" w:cs="Times New Roman"/>
                <w:b/>
                <w:bCs/>
                <w:sz w:val="24"/>
                <w:szCs w:val="24"/>
              </w:rPr>
              <w:t>March 29, 2019</w:t>
            </w:r>
          </w:p>
          <w:p w:rsidR="00524901" w:rsidRPr="00B13681" w:rsidRDefault="00524901" w:rsidP="00524901">
            <w:pPr>
              <w:widowControl w:val="0"/>
              <w:jc w:val="center"/>
              <w:rPr>
                <w:rFonts w:ascii="Times New Roman" w:hAnsi="Times New Roman" w:cs="Times New Roman"/>
                <w:b/>
                <w:bCs/>
                <w:sz w:val="24"/>
                <w:szCs w:val="24"/>
              </w:rPr>
            </w:pPr>
            <w:r w:rsidRPr="00B13681">
              <w:rPr>
                <w:rFonts w:ascii="Times New Roman" w:hAnsi="Times New Roman" w:cs="Times New Roman"/>
                <w:b/>
                <w:bCs/>
                <w:i/>
                <w:sz w:val="24"/>
                <w:szCs w:val="24"/>
              </w:rPr>
              <w:t>3:00 PM Pacific Time</w:t>
            </w:r>
          </w:p>
        </w:tc>
      </w:tr>
      <w:tr w:rsidR="00524901" w:rsidRPr="00D37B48" w:rsidTr="00277A26">
        <w:trPr>
          <w:trHeight w:val="45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color w:val="000000"/>
                <w:sz w:val="24"/>
                <w:szCs w:val="24"/>
              </w:rPr>
              <w:t>Anticipated interview dates, if required (</w:t>
            </w:r>
            <w:r w:rsidRPr="00277A26">
              <w:rPr>
                <w:rFonts w:ascii="Times New Roman" w:hAnsi="Times New Roman" w:cs="Times New Roman"/>
                <w:i/>
                <w:color w:val="000000"/>
                <w:sz w:val="24"/>
                <w:szCs w:val="24"/>
              </w:rPr>
              <w:t>estimate only</w:t>
            </w:r>
            <w:r w:rsidRPr="00277A26">
              <w:rPr>
                <w:rFonts w:ascii="Times New Roman" w:hAnsi="Times New Roman" w:cs="Times New Roman"/>
                <w:color w:val="000000"/>
                <w:sz w:val="24"/>
                <w:szCs w:val="24"/>
              </w:rPr>
              <w:t>)</w:t>
            </w:r>
          </w:p>
        </w:tc>
        <w:tc>
          <w:tcPr>
            <w:tcW w:w="2767" w:type="dxa"/>
            <w:vAlign w:val="center"/>
          </w:tcPr>
          <w:p w:rsidR="007B37F8" w:rsidRPr="00281FEC" w:rsidRDefault="007B37F8" w:rsidP="00524901">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Week of</w:t>
            </w:r>
          </w:p>
          <w:p w:rsidR="008F3959" w:rsidRPr="00281FEC" w:rsidRDefault="00281FEC" w:rsidP="00281FEC">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April 2, 2019</w:t>
            </w:r>
          </w:p>
        </w:tc>
      </w:tr>
      <w:tr w:rsidR="00524901" w:rsidRPr="00D37B48" w:rsidTr="00277A26">
        <w:trPr>
          <w:trHeight w:val="437"/>
        </w:trPr>
        <w:tc>
          <w:tcPr>
            <w:tcW w:w="5598" w:type="dxa"/>
            <w:vAlign w:val="center"/>
          </w:tcPr>
          <w:p w:rsidR="00524901" w:rsidRPr="00277A26" w:rsidRDefault="00524901" w:rsidP="00524901">
            <w:pPr>
              <w:widowControl w:val="0"/>
              <w:ind w:right="576"/>
              <w:rPr>
                <w:rFonts w:ascii="Times New Roman" w:hAnsi="Times New Roman" w:cs="Times New Roman"/>
                <w:bCs/>
                <w:sz w:val="24"/>
                <w:szCs w:val="24"/>
              </w:rPr>
            </w:pPr>
            <w:r w:rsidRPr="00277A26">
              <w:rPr>
                <w:rFonts w:ascii="Times New Roman" w:hAnsi="Times New Roman" w:cs="Times New Roman"/>
                <w:bCs/>
                <w:sz w:val="24"/>
                <w:szCs w:val="24"/>
              </w:rPr>
              <w:t>Evaluation of proposals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281FEC" w:rsidRPr="00281FEC" w:rsidRDefault="00281FEC" w:rsidP="00281FEC">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Week of</w:t>
            </w:r>
          </w:p>
          <w:p w:rsidR="008F3959" w:rsidRPr="00281FEC" w:rsidRDefault="00281FEC" w:rsidP="00281FEC">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April 8, 2019</w:t>
            </w:r>
          </w:p>
        </w:tc>
      </w:tr>
      <w:tr w:rsidR="00524901" w:rsidRPr="00D37B48" w:rsidTr="00277A26">
        <w:trPr>
          <w:trHeight w:val="482"/>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Notice of Intent to Award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524901" w:rsidRPr="00281FEC" w:rsidRDefault="00281FEC" w:rsidP="00281FEC">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April 12, 2019</w:t>
            </w:r>
          </w:p>
        </w:tc>
      </w:tr>
      <w:tr w:rsidR="00524901" w:rsidRPr="00D37B48" w:rsidTr="00277A26">
        <w:trPr>
          <w:trHeight w:val="533"/>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Negotiations and execution of contract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524901" w:rsidRPr="00281FEC" w:rsidRDefault="00281FEC" w:rsidP="00524901">
            <w:pPr>
              <w:widowControl w:val="0"/>
              <w:jc w:val="center"/>
              <w:rPr>
                <w:rFonts w:ascii="Times New Roman" w:hAnsi="Times New Roman" w:cs="Times New Roman"/>
                <w:bCs/>
                <w:sz w:val="24"/>
                <w:szCs w:val="24"/>
              </w:rPr>
            </w:pPr>
            <w:r w:rsidRPr="00281FEC">
              <w:rPr>
                <w:rFonts w:ascii="Times New Roman" w:hAnsi="Times New Roman" w:cs="Times New Roman"/>
                <w:bCs/>
                <w:sz w:val="24"/>
                <w:szCs w:val="24"/>
              </w:rPr>
              <w:t>April 22, 2019</w:t>
            </w:r>
          </w:p>
        </w:tc>
      </w:tr>
      <w:tr w:rsidR="00281FEC" w:rsidRPr="00F574B5" w:rsidTr="00277A26">
        <w:trPr>
          <w:trHeight w:val="515"/>
        </w:trPr>
        <w:tc>
          <w:tcPr>
            <w:tcW w:w="5598" w:type="dxa"/>
            <w:vAlign w:val="center"/>
          </w:tcPr>
          <w:p w:rsidR="00281FEC" w:rsidRPr="00277A26" w:rsidRDefault="00281FEC" w:rsidP="00281FEC">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w:t>
            </w:r>
            <w:r>
              <w:rPr>
                <w:rFonts w:ascii="Times New Roman" w:hAnsi="Times New Roman" w:cs="Times New Roman"/>
                <w:bCs/>
                <w:sz w:val="24"/>
                <w:szCs w:val="24"/>
              </w:rPr>
              <w:t xml:space="preserve"> </w:t>
            </w:r>
            <w:r w:rsidRPr="00277A26">
              <w:rPr>
                <w:rFonts w:ascii="Times New Roman" w:hAnsi="Times New Roman" w:cs="Times New Roman"/>
                <w:bCs/>
                <w:sz w:val="24"/>
                <w:szCs w:val="24"/>
              </w:rPr>
              <w:t>(</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281FEC" w:rsidRPr="003C04B1" w:rsidRDefault="00281FEC" w:rsidP="00281FEC">
            <w:pPr>
              <w:widowControl w:val="0"/>
              <w:jc w:val="center"/>
              <w:rPr>
                <w:rFonts w:ascii="Times New Roman" w:hAnsi="Times New Roman" w:cs="Times New Roman"/>
                <w:b/>
                <w:bCs/>
                <w:sz w:val="24"/>
                <w:szCs w:val="24"/>
              </w:rPr>
            </w:pPr>
            <w:r>
              <w:rPr>
                <w:rFonts w:ascii="Times New Roman" w:hAnsi="Times New Roman" w:cs="Times New Roman"/>
                <w:bCs/>
                <w:sz w:val="24"/>
                <w:szCs w:val="24"/>
              </w:rPr>
              <w:t>May</w:t>
            </w:r>
            <w:r w:rsidRPr="003C04B1">
              <w:rPr>
                <w:rFonts w:ascii="Times New Roman" w:hAnsi="Times New Roman" w:cs="Times New Roman"/>
                <w:bCs/>
                <w:sz w:val="24"/>
                <w:szCs w:val="24"/>
              </w:rPr>
              <w:t xml:space="preserve"> 1, 2019</w:t>
            </w:r>
          </w:p>
        </w:tc>
      </w:tr>
      <w:tr w:rsidR="00281FEC" w:rsidRPr="00F574B5" w:rsidTr="00277A26">
        <w:trPr>
          <w:trHeight w:val="515"/>
        </w:trPr>
        <w:tc>
          <w:tcPr>
            <w:tcW w:w="5598" w:type="dxa"/>
            <w:vAlign w:val="center"/>
          </w:tcPr>
          <w:p w:rsidR="00281FEC" w:rsidRPr="00277A26" w:rsidRDefault="00281FEC" w:rsidP="00281FEC">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end date</w:t>
            </w:r>
            <w:r>
              <w:rPr>
                <w:rFonts w:ascii="Times New Roman" w:hAnsi="Times New Roman" w:cs="Times New Roman"/>
                <w:bCs/>
                <w:sz w:val="24"/>
                <w:szCs w:val="24"/>
              </w:rPr>
              <w:t xml:space="preserv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767" w:type="dxa"/>
            <w:vAlign w:val="center"/>
          </w:tcPr>
          <w:p w:rsidR="00281FEC" w:rsidRPr="003C04B1" w:rsidRDefault="00281FEC" w:rsidP="00281FEC">
            <w:pPr>
              <w:widowControl w:val="0"/>
              <w:jc w:val="center"/>
              <w:rPr>
                <w:rFonts w:ascii="Times New Roman" w:hAnsi="Times New Roman" w:cs="Times New Roman"/>
                <w:b/>
                <w:bCs/>
                <w:sz w:val="24"/>
                <w:szCs w:val="24"/>
              </w:rPr>
            </w:pPr>
            <w:r>
              <w:rPr>
                <w:rFonts w:ascii="Times New Roman" w:hAnsi="Times New Roman" w:cs="Times New Roman"/>
                <w:bCs/>
                <w:sz w:val="24"/>
                <w:szCs w:val="24"/>
              </w:rPr>
              <w:t>April 30</w:t>
            </w:r>
            <w:r w:rsidRPr="003C04B1">
              <w:rPr>
                <w:rFonts w:ascii="Times New Roman" w:hAnsi="Times New Roman" w:cs="Times New Roman"/>
                <w:bCs/>
                <w:sz w:val="24"/>
                <w:szCs w:val="24"/>
              </w:rPr>
              <w:t>, 2022</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500"/>
      </w:tblGrid>
      <w:tr w:rsidR="00F82A16" w:rsidRPr="00D77FEF" w:rsidTr="00F47F27">
        <w:trPr>
          <w:tblHeader/>
        </w:trPr>
        <w:tc>
          <w:tcPr>
            <w:tcW w:w="433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500"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F47F27">
        <w:trPr>
          <w:tblHeader/>
        </w:trPr>
        <w:tc>
          <w:tcPr>
            <w:tcW w:w="4338"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500"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F47F27">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500"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F47F27">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4500"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F47F27">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500"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F47F27">
        <w:trPr>
          <w:tblHeader/>
        </w:trPr>
        <w:tc>
          <w:tcPr>
            <w:tcW w:w="4338"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4500"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F47F27">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4500"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281FEC" w:rsidTr="00F47F27">
        <w:trPr>
          <w:trHeight w:val="347"/>
          <w:tblHeader/>
        </w:trPr>
        <w:tc>
          <w:tcPr>
            <w:tcW w:w="4338" w:type="dxa"/>
          </w:tcPr>
          <w:p w:rsidR="00281FEC" w:rsidRPr="00F82A16" w:rsidRDefault="00281FEC" w:rsidP="00281FEC">
            <w:pPr>
              <w:widowControl w:val="0"/>
              <w:rPr>
                <w:rFonts w:ascii="Times New Roman" w:hAnsi="Times New Roman" w:cs="Times New Roman"/>
                <w:bCs/>
                <w:sz w:val="24"/>
                <w:szCs w:val="24"/>
              </w:rPr>
            </w:pPr>
            <w:r w:rsidRPr="00F82A16">
              <w:rPr>
                <w:rFonts w:ascii="Times New Roman" w:hAnsi="Times New Roman" w:cs="Times New Roman"/>
                <w:bCs/>
                <w:sz w:val="24"/>
                <w:szCs w:val="24"/>
              </w:rPr>
              <w:t>Exhibit A: Statement of Work</w:t>
            </w:r>
          </w:p>
        </w:tc>
        <w:tc>
          <w:tcPr>
            <w:tcW w:w="4500" w:type="dxa"/>
          </w:tcPr>
          <w:p w:rsidR="00281FEC" w:rsidRPr="00F82A16" w:rsidRDefault="00281FEC" w:rsidP="00281FEC">
            <w:pPr>
              <w:widowControl w:val="0"/>
              <w:rPr>
                <w:rFonts w:ascii="Times New Roman" w:hAnsi="Times New Roman" w:cs="Times New Roman"/>
                <w:bCs/>
                <w:sz w:val="24"/>
                <w:szCs w:val="24"/>
              </w:rPr>
            </w:pPr>
            <w:r>
              <w:rPr>
                <w:rFonts w:ascii="Times New Roman" w:hAnsi="Times New Roman" w:cs="Times New Roman"/>
                <w:bCs/>
                <w:sz w:val="24"/>
                <w:szCs w:val="24"/>
              </w:rPr>
              <w:t>Work to be performed.</w:t>
            </w:r>
          </w:p>
        </w:tc>
      </w:tr>
      <w:tr w:rsidR="00281FEC" w:rsidTr="00F47F27">
        <w:trPr>
          <w:tblHeader/>
        </w:trPr>
        <w:tc>
          <w:tcPr>
            <w:tcW w:w="4338" w:type="dxa"/>
          </w:tcPr>
          <w:p w:rsidR="00281FEC" w:rsidRPr="00F82A16" w:rsidRDefault="00281FEC" w:rsidP="00281FEC">
            <w:pPr>
              <w:widowControl w:val="0"/>
              <w:rPr>
                <w:rFonts w:ascii="Times New Roman" w:hAnsi="Times New Roman" w:cs="Times New Roman"/>
                <w:bCs/>
                <w:sz w:val="24"/>
                <w:szCs w:val="24"/>
              </w:rPr>
            </w:pPr>
            <w:r>
              <w:rPr>
                <w:rFonts w:ascii="Times New Roman" w:hAnsi="Times New Roman" w:cs="Times New Roman"/>
                <w:bCs/>
                <w:sz w:val="24"/>
                <w:szCs w:val="24"/>
              </w:rPr>
              <w:t>Exhibit B:</w:t>
            </w:r>
            <w:r w:rsidRPr="00F82A16">
              <w:rPr>
                <w:rFonts w:ascii="Times New Roman" w:hAnsi="Times New Roman" w:cs="Times New Roman"/>
                <w:bCs/>
                <w:sz w:val="24"/>
                <w:szCs w:val="24"/>
              </w:rPr>
              <w:t xml:space="preserve"> Payment Provisions</w:t>
            </w:r>
          </w:p>
        </w:tc>
        <w:tc>
          <w:tcPr>
            <w:tcW w:w="4500" w:type="dxa"/>
          </w:tcPr>
          <w:p w:rsidR="00281FEC" w:rsidRPr="00F82A16" w:rsidRDefault="00281FEC" w:rsidP="00281FEC">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281FEC" w:rsidTr="00F47F27">
        <w:trPr>
          <w:tblHeader/>
        </w:trPr>
        <w:tc>
          <w:tcPr>
            <w:tcW w:w="4338" w:type="dxa"/>
          </w:tcPr>
          <w:p w:rsidR="00281FEC" w:rsidRPr="00887635" w:rsidRDefault="00043AE3" w:rsidP="00043AE3">
            <w:pPr>
              <w:widowControl w:val="0"/>
              <w:rPr>
                <w:rFonts w:ascii="Times New Roman" w:hAnsi="Times New Roman" w:cs="Times New Roman"/>
                <w:bCs/>
                <w:i/>
                <w:color w:val="FF0000"/>
                <w:sz w:val="24"/>
                <w:szCs w:val="24"/>
              </w:rPr>
            </w:pPr>
            <w:r>
              <w:rPr>
                <w:rFonts w:ascii="Times New Roman" w:hAnsi="Times New Roman" w:cs="Times New Roman"/>
                <w:bCs/>
                <w:sz w:val="24"/>
                <w:szCs w:val="24"/>
              </w:rPr>
              <w:t>Exhibit C: Cost Worksheet</w:t>
            </w:r>
          </w:p>
        </w:tc>
        <w:tc>
          <w:tcPr>
            <w:tcW w:w="4500" w:type="dxa"/>
          </w:tcPr>
          <w:p w:rsidR="00281FEC" w:rsidRPr="00F82A16" w:rsidRDefault="00281FEC" w:rsidP="00281FEC">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9A7130" w:rsidRPr="009A7130" w:rsidRDefault="009A7130" w:rsidP="009A7130">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F47F27" w:rsidRPr="00F47F27" w:rsidRDefault="00F47F27" w:rsidP="00F47F27">
      <w:pPr>
        <w:pStyle w:val="ListParagraph"/>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043AE3" w:rsidRDefault="00285246" w:rsidP="00043AE3">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sidR="0009305A" w:rsidRPr="00043AE3">
        <w:rPr>
          <w:rFonts w:ascii="Times New Roman" w:hAnsi="Times New Roman" w:cs="Times New Roman"/>
          <w:sz w:val="24"/>
          <w:szCs w:val="24"/>
        </w:rPr>
        <w:t xml:space="preserve"> </w:t>
      </w:r>
      <w:bookmarkStart w:id="0" w:name="_GoBack"/>
      <w:bookmarkEnd w:id="0"/>
    </w:p>
    <w:p w:rsidR="00A76A97" w:rsidRPr="00043AE3"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w:t>
      </w:r>
      <w:r w:rsidRPr="006C210E">
        <w:rPr>
          <w:rFonts w:ascii="Times New Roman" w:hAnsi="Times New Roman" w:cs="Times New Roman"/>
          <w:sz w:val="24"/>
          <w:szCs w:val="24"/>
        </w:rPr>
        <w:lastRenderedPageBreak/>
        <w:t xml:space="preserve">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The original non-cost portion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w:t>
      </w:r>
      <w:r w:rsidR="002C61A4">
        <w:rPr>
          <w:rFonts w:ascii="Times New Roman" w:hAnsi="Times New Roman" w:cs="Times New Roman"/>
          <w:sz w:val="24"/>
          <w:szCs w:val="24"/>
        </w:rPr>
        <w:t xml:space="preserve"> </w:t>
      </w:r>
      <w:r>
        <w:rPr>
          <w:rFonts w:ascii="Times New Roman" w:hAnsi="Times New Roman" w:cs="Times New Roman"/>
          <w:sz w:val="24"/>
          <w:szCs w:val="24"/>
        </w:rPr>
        <w:t>The following information must be included in the non-cost portion of the proposal.</w:t>
      </w:r>
      <w:r w:rsidR="002C61A4">
        <w:rPr>
          <w:rFonts w:ascii="Times New Roman" w:hAnsi="Times New Roman" w:cs="Times New Roman"/>
          <w:sz w:val="24"/>
          <w:szCs w:val="24"/>
        </w:rPr>
        <w:t xml:space="preserve"> </w:t>
      </w:r>
      <w:r>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lastRenderedPageBreak/>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Pr="00043AE3" w:rsidRDefault="00FF5CE3" w:rsidP="00FF5CE3">
      <w:pPr>
        <w:pStyle w:val="ListParagraph"/>
        <w:numPr>
          <w:ilvl w:val="2"/>
          <w:numId w:val="1"/>
        </w:numPr>
        <w:rPr>
          <w:rFonts w:ascii="Times New Roman" w:hAnsi="Times New Roman" w:cs="Times New Roman"/>
          <w:sz w:val="24"/>
          <w:szCs w:val="24"/>
        </w:rPr>
      </w:pPr>
      <w:r w:rsidRPr="00043AE3">
        <w:rPr>
          <w:rFonts w:ascii="Times New Roman" w:hAnsi="Times New Roman" w:cs="Times New Roman"/>
          <w:sz w:val="24"/>
          <w:szCs w:val="24"/>
        </w:rPr>
        <w:t xml:space="preserve">Names, addresses, and telephone numbers of a minimum of </w:t>
      </w:r>
      <w:r w:rsidR="00A34CE3" w:rsidRPr="00043AE3">
        <w:rPr>
          <w:rFonts w:ascii="Times New Roman" w:hAnsi="Times New Roman" w:cs="Times New Roman"/>
          <w:sz w:val="24"/>
          <w:szCs w:val="24"/>
        </w:rPr>
        <w:t>three</w:t>
      </w:r>
      <w:r w:rsidRPr="00043AE3">
        <w:rPr>
          <w:rFonts w:ascii="Times New Roman" w:hAnsi="Times New Roman" w:cs="Times New Roman"/>
          <w:sz w:val="24"/>
          <w:szCs w:val="24"/>
        </w:rPr>
        <w:t xml:space="preserve"> (</w:t>
      </w:r>
      <w:r w:rsidR="00A34CE3" w:rsidRPr="00043AE3">
        <w:rPr>
          <w:rFonts w:ascii="Times New Roman" w:hAnsi="Times New Roman" w:cs="Times New Roman"/>
          <w:sz w:val="24"/>
          <w:szCs w:val="24"/>
        </w:rPr>
        <w:t>3</w:t>
      </w:r>
      <w:r w:rsidRPr="00043AE3">
        <w:rPr>
          <w:rFonts w:ascii="Times New Roman" w:hAnsi="Times New Roman" w:cs="Times New Roman"/>
          <w:sz w:val="24"/>
          <w:szCs w:val="24"/>
        </w:rPr>
        <w:t xml:space="preserve">) clients for whom the </w:t>
      </w:r>
      <w:r w:rsidR="003D11B3" w:rsidRPr="00043AE3">
        <w:rPr>
          <w:rFonts w:ascii="Times New Roman" w:hAnsi="Times New Roman" w:cs="Times New Roman"/>
          <w:sz w:val="24"/>
          <w:szCs w:val="24"/>
        </w:rPr>
        <w:t>Bidder</w:t>
      </w:r>
      <w:r w:rsidRPr="00043AE3">
        <w:rPr>
          <w:rFonts w:ascii="Times New Roman" w:hAnsi="Times New Roman" w:cs="Times New Roman"/>
          <w:sz w:val="24"/>
          <w:szCs w:val="24"/>
        </w:rPr>
        <w:t xml:space="preserve"> has conducted similar services.</w:t>
      </w:r>
      <w:r w:rsidR="002C61A4" w:rsidRPr="00043AE3">
        <w:rPr>
          <w:rFonts w:ascii="Times New Roman" w:hAnsi="Times New Roman" w:cs="Times New Roman"/>
          <w:sz w:val="24"/>
          <w:szCs w:val="24"/>
        </w:rPr>
        <w:t xml:space="preserve"> </w:t>
      </w:r>
      <w:r w:rsidRPr="00043AE3">
        <w:rPr>
          <w:rFonts w:ascii="Times New Roman" w:hAnsi="Times New Roman" w:cs="Times New Roman"/>
          <w:sz w:val="24"/>
          <w:szCs w:val="24"/>
        </w:rPr>
        <w:t xml:space="preserve">The </w:t>
      </w:r>
      <w:r w:rsidR="00684265" w:rsidRPr="00043AE3">
        <w:rPr>
          <w:rFonts w:ascii="Times New Roman" w:hAnsi="Times New Roman" w:cs="Times New Roman"/>
          <w:sz w:val="24"/>
          <w:szCs w:val="24"/>
        </w:rPr>
        <w:t>Court</w:t>
      </w:r>
      <w:r w:rsidRPr="00043AE3">
        <w:rPr>
          <w:rFonts w:ascii="Times New Roman" w:hAnsi="Times New Roman" w:cs="Times New Roman"/>
          <w:sz w:val="24"/>
          <w:szCs w:val="24"/>
        </w:rPr>
        <w:t xml:space="preserve"> may check references listed by the </w:t>
      </w:r>
      <w:r w:rsidR="003D11B3" w:rsidRPr="00043AE3">
        <w:rPr>
          <w:rFonts w:ascii="Times New Roman" w:hAnsi="Times New Roman" w:cs="Times New Roman"/>
          <w:sz w:val="24"/>
          <w:szCs w:val="24"/>
        </w:rPr>
        <w:t>Bidder</w:t>
      </w:r>
      <w:r w:rsidRPr="00043A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043AE3" w:rsidP="00043A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Description of approach and </w:t>
      </w:r>
      <w:r w:rsidR="00FF5CE3" w:rsidRPr="00FF5CE3">
        <w:rPr>
          <w:rFonts w:ascii="Times New Roman" w:hAnsi="Times New Roman" w:cs="Times New Roman"/>
          <w:sz w:val="24"/>
          <w:szCs w:val="24"/>
        </w:rPr>
        <w:t>method</w:t>
      </w:r>
      <w:r w:rsidR="00B13681">
        <w:rPr>
          <w:rFonts w:ascii="Times New Roman" w:hAnsi="Times New Roman" w:cs="Times New Roman"/>
          <w:sz w:val="24"/>
          <w:szCs w:val="24"/>
        </w:rPr>
        <w:t>s</w:t>
      </w:r>
      <w:r w:rsidR="00FF5CE3" w:rsidRPr="00FF5CE3">
        <w:rPr>
          <w:rFonts w:ascii="Times New Roman" w:hAnsi="Times New Roman" w:cs="Times New Roman"/>
          <w:sz w:val="24"/>
          <w:szCs w:val="24"/>
        </w:rPr>
        <w:t xml:space="preserve"> to complete the work</w:t>
      </w:r>
      <w:r>
        <w:rPr>
          <w:rFonts w:ascii="Times New Roman" w:hAnsi="Times New Roman" w:cs="Times New Roman"/>
          <w:sz w:val="24"/>
          <w:szCs w:val="24"/>
        </w:rPr>
        <w:t>.</w:t>
      </w:r>
    </w:p>
    <w:p w:rsidR="00043AE3" w:rsidRPr="00043AE3" w:rsidRDefault="00043AE3" w:rsidP="00043AE3">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043AE3">
        <w:rPr>
          <w:rFonts w:ascii="Times New Roman" w:hAnsi="Times New Roman" w:cs="Times New Roman"/>
          <w:sz w:val="24"/>
          <w:szCs w:val="24"/>
        </w:rPr>
        <w:t>6</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A34CE3" w:rsidRPr="00A34CE3" w:rsidRDefault="00A34CE3" w:rsidP="00A34CE3">
      <w:pPr>
        <w:pStyle w:val="ListParagraph"/>
        <w:ind w:left="2160"/>
        <w:rPr>
          <w:rFonts w:ascii="Times New Roman" w:hAnsi="Times New Roman" w:cs="Times New Roman"/>
          <w:i/>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3D11B3">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r w:rsidR="00043AE3">
        <w:rPr>
          <w:rFonts w:ascii="Times New Roman" w:hAnsi="Times New Roman" w:cs="Times New Roman"/>
          <w:spacing w:val="-3"/>
          <w:sz w:val="24"/>
          <w:szCs w:val="24"/>
        </w:rPr>
        <w:t xml:space="preserve"> required to perform the services.</w:t>
      </w:r>
    </w:p>
    <w:p w:rsidR="00B239E5" w:rsidRPr="00B239E5" w:rsidRDefault="00B239E5" w:rsidP="00B239E5">
      <w:pPr>
        <w:pStyle w:val="ListParagraph"/>
        <w:rPr>
          <w:rFonts w:ascii="Times New Roman" w:hAnsi="Times New Roman" w:cs="Times New Roman"/>
          <w:i/>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AB5133" w:rsidRPr="00B86AAC"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C: Cost Worksheet</w:t>
      </w:r>
      <w:r w:rsidR="00AB5133">
        <w:rPr>
          <w:rFonts w:ascii="Times New Roman" w:hAnsi="Times New Roman" w:cs="Times New Roman"/>
          <w:sz w:val="24"/>
          <w:szCs w:val="24"/>
        </w:rPr>
        <w:t xml:space="preserve"> that includes </w:t>
      </w:r>
      <w:r w:rsidR="00AB5133" w:rsidRPr="00B86AAC">
        <w:rPr>
          <w:rFonts w:ascii="Times New Roman" w:hAnsi="Times New Roman" w:cs="Times New Roman"/>
          <w:sz w:val="24"/>
          <w:szCs w:val="24"/>
        </w:rPr>
        <w:t xml:space="preserve">“Not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7C293E">
        <w:rPr>
          <w:rFonts w:ascii="Times New Roman" w:hAnsi="Times New Roman" w:cs="Times New Roman"/>
          <w:sz w:val="24"/>
          <w:szCs w:val="24"/>
        </w:rPr>
        <w:t xml:space="preserve">rates or amounts </w:t>
      </w:r>
      <w:r w:rsidR="00AB5133" w:rsidRPr="00B86AAC">
        <w:rPr>
          <w:rFonts w:ascii="Times New Roman" w:hAnsi="Times New Roman" w:cs="Times New Roman"/>
          <w:sz w:val="24"/>
          <w:szCs w:val="24"/>
        </w:rPr>
        <w:t>for all work and expenses payable under the contract, if awarded, including the initial term and all available options.</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1884"/>
      </w:tblGrid>
      <w:tr w:rsidR="00125ECC" w:rsidRPr="00D77FEF" w:rsidTr="00F47F27">
        <w:trPr>
          <w:trHeight w:val="500"/>
          <w:tblHeader/>
        </w:trPr>
        <w:tc>
          <w:tcPr>
            <w:tcW w:w="5664"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84"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F47F27">
        <w:trPr>
          <w:trHeight w:val="426"/>
        </w:trPr>
        <w:tc>
          <w:tcPr>
            <w:tcW w:w="5664" w:type="dxa"/>
            <w:vAlign w:val="center"/>
          </w:tcPr>
          <w:p w:rsidR="00125ECC" w:rsidRPr="00043AE3" w:rsidRDefault="00125ECC" w:rsidP="00043AE3">
            <w:pPr>
              <w:widowControl w:val="0"/>
              <w:rPr>
                <w:rFonts w:ascii="Times New Roman" w:hAnsi="Times New Roman" w:cs="Times New Roman"/>
                <w:bCs/>
                <w:sz w:val="24"/>
                <w:szCs w:val="24"/>
              </w:rPr>
            </w:pPr>
            <w:r w:rsidRPr="00043AE3">
              <w:rPr>
                <w:rFonts w:ascii="Times New Roman" w:hAnsi="Times New Roman" w:cs="Times New Roman"/>
                <w:sz w:val="24"/>
                <w:szCs w:val="24"/>
              </w:rPr>
              <w:t xml:space="preserve">Quality of </w:t>
            </w:r>
            <w:r w:rsidR="00A80330" w:rsidRPr="00043AE3">
              <w:rPr>
                <w:rFonts w:ascii="Times New Roman" w:hAnsi="Times New Roman" w:cs="Times New Roman"/>
                <w:sz w:val="24"/>
                <w:szCs w:val="24"/>
              </w:rPr>
              <w:t xml:space="preserve">proposed </w:t>
            </w:r>
            <w:r w:rsidR="00715B2A" w:rsidRPr="00043AE3">
              <w:rPr>
                <w:rFonts w:ascii="Times New Roman" w:hAnsi="Times New Roman" w:cs="Times New Roman"/>
                <w:sz w:val="24"/>
                <w:szCs w:val="24"/>
              </w:rPr>
              <w:t>services</w:t>
            </w:r>
            <w:r w:rsidR="00043AE3" w:rsidRPr="00043AE3">
              <w:rPr>
                <w:rFonts w:ascii="Times New Roman" w:hAnsi="Times New Roman" w:cs="Times New Roman"/>
                <w:sz w:val="24"/>
                <w:szCs w:val="24"/>
              </w:rPr>
              <w:t xml:space="preserve"> (approach and methods)</w:t>
            </w:r>
          </w:p>
        </w:tc>
        <w:tc>
          <w:tcPr>
            <w:tcW w:w="1884" w:type="dxa"/>
            <w:vAlign w:val="center"/>
          </w:tcPr>
          <w:p w:rsidR="00125ECC" w:rsidRPr="00043AE3" w:rsidRDefault="00125ECC" w:rsidP="00043AE3">
            <w:pPr>
              <w:widowControl w:val="0"/>
              <w:tabs>
                <w:tab w:val="left" w:pos="2178"/>
              </w:tabs>
              <w:jc w:val="center"/>
              <w:rPr>
                <w:rFonts w:ascii="Times New Roman" w:hAnsi="Times New Roman" w:cs="Times New Roman"/>
                <w:b/>
                <w:bCs/>
                <w:sz w:val="24"/>
                <w:szCs w:val="24"/>
              </w:rPr>
            </w:pPr>
            <w:r w:rsidRPr="00043AE3">
              <w:rPr>
                <w:rFonts w:ascii="Times New Roman" w:hAnsi="Times New Roman" w:cs="Times New Roman"/>
                <w:bCs/>
                <w:sz w:val="24"/>
                <w:szCs w:val="24"/>
              </w:rPr>
              <w:t>2</w:t>
            </w:r>
            <w:r w:rsidR="00043AE3">
              <w:rPr>
                <w:rFonts w:ascii="Times New Roman" w:hAnsi="Times New Roman" w:cs="Times New Roman"/>
                <w:bCs/>
                <w:sz w:val="24"/>
                <w:szCs w:val="24"/>
              </w:rPr>
              <w:t>5</w:t>
            </w:r>
            <w:r w:rsidRPr="00043AE3">
              <w:rPr>
                <w:rFonts w:ascii="Times New Roman" w:hAnsi="Times New Roman" w:cs="Times New Roman"/>
                <w:bCs/>
                <w:sz w:val="24"/>
                <w:szCs w:val="24"/>
              </w:rPr>
              <w:t xml:space="preserve"> Points</w:t>
            </w:r>
          </w:p>
        </w:tc>
      </w:tr>
      <w:tr w:rsidR="00125ECC" w:rsidRPr="005415B5" w:rsidTr="00F47F27">
        <w:trPr>
          <w:trHeight w:val="435"/>
        </w:trPr>
        <w:tc>
          <w:tcPr>
            <w:tcW w:w="5664" w:type="dxa"/>
            <w:vAlign w:val="center"/>
          </w:tcPr>
          <w:p w:rsidR="00125ECC" w:rsidRPr="00043AE3" w:rsidRDefault="00043AE3" w:rsidP="00996630">
            <w:pPr>
              <w:widowControl w:val="0"/>
              <w:rPr>
                <w:rFonts w:ascii="Times New Roman" w:hAnsi="Times New Roman" w:cs="Times New Roman"/>
                <w:bCs/>
                <w:sz w:val="24"/>
                <w:szCs w:val="24"/>
              </w:rPr>
            </w:pPr>
            <w:r w:rsidRPr="00043AE3">
              <w:rPr>
                <w:rFonts w:ascii="Times New Roman" w:hAnsi="Times New Roman" w:cs="Times New Roman"/>
                <w:sz w:val="24"/>
                <w:szCs w:val="24"/>
              </w:rPr>
              <w:t>Experience on similar assignments</w:t>
            </w:r>
          </w:p>
        </w:tc>
        <w:tc>
          <w:tcPr>
            <w:tcW w:w="1884" w:type="dxa"/>
            <w:vAlign w:val="center"/>
          </w:tcPr>
          <w:p w:rsidR="00125ECC" w:rsidRPr="00043AE3" w:rsidRDefault="00125ECC" w:rsidP="00996630">
            <w:pPr>
              <w:widowControl w:val="0"/>
              <w:tabs>
                <w:tab w:val="left" w:pos="2178"/>
              </w:tabs>
              <w:jc w:val="center"/>
              <w:rPr>
                <w:rFonts w:ascii="Times New Roman" w:hAnsi="Times New Roman" w:cs="Times New Roman"/>
                <w:b/>
                <w:bCs/>
                <w:sz w:val="24"/>
                <w:szCs w:val="24"/>
              </w:rPr>
            </w:pPr>
            <w:r w:rsidRPr="00043AE3">
              <w:rPr>
                <w:rFonts w:ascii="Times New Roman" w:hAnsi="Times New Roman" w:cs="Times New Roman"/>
                <w:bCs/>
                <w:sz w:val="24"/>
                <w:szCs w:val="24"/>
              </w:rPr>
              <w:t>20 Points</w:t>
            </w:r>
          </w:p>
        </w:tc>
      </w:tr>
      <w:tr w:rsidR="00125ECC" w:rsidRPr="005415B5" w:rsidTr="00F47F27">
        <w:trPr>
          <w:trHeight w:val="482"/>
        </w:trPr>
        <w:tc>
          <w:tcPr>
            <w:tcW w:w="5664" w:type="dxa"/>
            <w:vAlign w:val="center"/>
          </w:tcPr>
          <w:p w:rsidR="00125ECC" w:rsidRPr="00043AE3" w:rsidRDefault="00043AE3" w:rsidP="00043AE3">
            <w:pPr>
              <w:widowControl w:val="0"/>
              <w:ind w:right="576"/>
              <w:rPr>
                <w:rFonts w:ascii="Times New Roman" w:hAnsi="Times New Roman" w:cs="Times New Roman"/>
                <w:sz w:val="24"/>
                <w:szCs w:val="24"/>
              </w:rPr>
            </w:pPr>
            <w:r w:rsidRPr="00043AE3">
              <w:rPr>
                <w:rFonts w:ascii="Times New Roman" w:hAnsi="Times New Roman" w:cs="Times New Roman"/>
                <w:sz w:val="24"/>
                <w:szCs w:val="24"/>
              </w:rPr>
              <w:t>C</w:t>
            </w:r>
            <w:r w:rsidR="00125ECC" w:rsidRPr="00043AE3">
              <w:rPr>
                <w:rFonts w:ascii="Times New Roman" w:hAnsi="Times New Roman" w:cs="Times New Roman"/>
                <w:sz w:val="24"/>
                <w:szCs w:val="24"/>
              </w:rPr>
              <w:t>lient references</w:t>
            </w:r>
          </w:p>
        </w:tc>
        <w:tc>
          <w:tcPr>
            <w:tcW w:w="1884" w:type="dxa"/>
            <w:vAlign w:val="center"/>
          </w:tcPr>
          <w:p w:rsidR="00125ECC" w:rsidRPr="00043AE3" w:rsidRDefault="00043AE3" w:rsidP="00996630">
            <w:pPr>
              <w:widowControl w:val="0"/>
              <w:jc w:val="center"/>
              <w:rPr>
                <w:rFonts w:ascii="Times New Roman" w:hAnsi="Times New Roman" w:cs="Times New Roman"/>
                <w:b/>
                <w:bCs/>
                <w:sz w:val="24"/>
                <w:szCs w:val="24"/>
              </w:rPr>
            </w:pPr>
            <w:r>
              <w:rPr>
                <w:rFonts w:ascii="Times New Roman" w:hAnsi="Times New Roman" w:cs="Times New Roman"/>
                <w:bCs/>
                <w:sz w:val="24"/>
                <w:szCs w:val="24"/>
              </w:rPr>
              <w:t>15</w:t>
            </w:r>
            <w:r w:rsidR="00125ECC" w:rsidRPr="00043AE3">
              <w:rPr>
                <w:rFonts w:ascii="Times New Roman" w:hAnsi="Times New Roman" w:cs="Times New Roman"/>
                <w:bCs/>
                <w:sz w:val="24"/>
                <w:szCs w:val="24"/>
              </w:rPr>
              <w:t xml:space="preserve"> Points</w:t>
            </w:r>
          </w:p>
        </w:tc>
      </w:tr>
      <w:tr w:rsidR="00125ECC" w:rsidRPr="005415B5" w:rsidTr="00F47F27">
        <w:trPr>
          <w:trHeight w:val="472"/>
        </w:trPr>
        <w:tc>
          <w:tcPr>
            <w:tcW w:w="5664" w:type="dxa"/>
            <w:vAlign w:val="center"/>
          </w:tcPr>
          <w:p w:rsidR="00125ECC" w:rsidRPr="00043AE3" w:rsidRDefault="00125ECC" w:rsidP="00996630">
            <w:pPr>
              <w:widowControl w:val="0"/>
              <w:ind w:right="576"/>
              <w:rPr>
                <w:rFonts w:ascii="Times New Roman" w:hAnsi="Times New Roman" w:cs="Times New Roman"/>
                <w:sz w:val="24"/>
                <w:szCs w:val="24"/>
              </w:rPr>
            </w:pPr>
            <w:r w:rsidRPr="00043AE3">
              <w:rPr>
                <w:rFonts w:ascii="Times New Roman" w:hAnsi="Times New Roman" w:cs="Times New Roman"/>
                <w:sz w:val="24"/>
                <w:szCs w:val="24"/>
              </w:rPr>
              <w:t>Acceptance of the Court’s terms and conditions</w:t>
            </w:r>
          </w:p>
        </w:tc>
        <w:tc>
          <w:tcPr>
            <w:tcW w:w="1884" w:type="dxa"/>
            <w:vAlign w:val="center"/>
          </w:tcPr>
          <w:p w:rsidR="00125ECC" w:rsidRPr="00043AE3" w:rsidRDefault="00125ECC" w:rsidP="00996630">
            <w:pPr>
              <w:widowControl w:val="0"/>
              <w:jc w:val="center"/>
              <w:rPr>
                <w:rFonts w:ascii="Times New Roman" w:hAnsi="Times New Roman" w:cs="Times New Roman"/>
                <w:b/>
                <w:bCs/>
                <w:sz w:val="24"/>
                <w:szCs w:val="24"/>
              </w:rPr>
            </w:pPr>
            <w:r w:rsidRPr="00043AE3">
              <w:rPr>
                <w:rFonts w:ascii="Times New Roman" w:hAnsi="Times New Roman" w:cs="Times New Roman"/>
                <w:bCs/>
                <w:sz w:val="24"/>
                <w:szCs w:val="24"/>
              </w:rPr>
              <w:t>10 Points</w:t>
            </w:r>
          </w:p>
        </w:tc>
      </w:tr>
      <w:tr w:rsidR="00125ECC" w:rsidRPr="005415B5" w:rsidTr="00F47F27">
        <w:trPr>
          <w:trHeight w:val="472"/>
        </w:trPr>
        <w:tc>
          <w:tcPr>
            <w:tcW w:w="5664" w:type="dxa"/>
            <w:vAlign w:val="center"/>
          </w:tcPr>
          <w:p w:rsidR="00125ECC" w:rsidRPr="00043AE3" w:rsidRDefault="00043AE3" w:rsidP="00043AE3">
            <w:pPr>
              <w:widowControl w:val="0"/>
              <w:rPr>
                <w:rFonts w:ascii="Times New Roman" w:hAnsi="Times New Roman" w:cs="Times New Roman"/>
                <w:bCs/>
                <w:sz w:val="24"/>
                <w:szCs w:val="24"/>
              </w:rPr>
            </w:pPr>
            <w:r w:rsidRPr="00043AE3">
              <w:rPr>
                <w:rFonts w:ascii="Times New Roman" w:hAnsi="Times New Roman" w:cs="Times New Roman"/>
                <w:sz w:val="24"/>
                <w:szCs w:val="24"/>
              </w:rPr>
              <w:t>Cost</w:t>
            </w:r>
          </w:p>
        </w:tc>
        <w:tc>
          <w:tcPr>
            <w:tcW w:w="1884" w:type="dxa"/>
            <w:vAlign w:val="center"/>
          </w:tcPr>
          <w:p w:rsidR="00125ECC" w:rsidRPr="00043AE3" w:rsidRDefault="00125ECC" w:rsidP="00996630">
            <w:pPr>
              <w:widowControl w:val="0"/>
              <w:jc w:val="center"/>
              <w:rPr>
                <w:rFonts w:ascii="Times New Roman" w:hAnsi="Times New Roman" w:cs="Times New Roman"/>
                <w:b/>
                <w:bCs/>
                <w:sz w:val="24"/>
                <w:szCs w:val="24"/>
              </w:rPr>
            </w:pPr>
            <w:r w:rsidRPr="00043AE3">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may also require a demonstration of equivalence if a brand name is included in the specifications.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Default="003B2E81" w:rsidP="00B13681">
      <w:pPr>
        <w:rPr>
          <w:rFonts w:ascii="Times New Roman" w:hAnsi="Times New Roman" w:cs="Times New Roman"/>
          <w:sz w:val="24"/>
          <w:szCs w:val="24"/>
        </w:rPr>
      </w:pPr>
    </w:p>
    <w:p w:rsidR="00B13681" w:rsidRDefault="00B13681" w:rsidP="00B13681">
      <w:pPr>
        <w:rPr>
          <w:rFonts w:ascii="Times New Roman" w:hAnsi="Times New Roman" w:cs="Times New Roman"/>
          <w:sz w:val="24"/>
          <w:szCs w:val="24"/>
        </w:rPr>
      </w:pPr>
      <w:r>
        <w:rPr>
          <w:rFonts w:ascii="Times New Roman" w:hAnsi="Times New Roman" w:cs="Times New Roman"/>
          <w:sz w:val="24"/>
          <w:szCs w:val="24"/>
        </w:rPr>
        <w:t>//</w:t>
      </w:r>
    </w:p>
    <w:p w:rsidR="00F47F27" w:rsidRDefault="00F47F27" w:rsidP="00B13681">
      <w:pPr>
        <w:rPr>
          <w:rFonts w:ascii="Times New Roman" w:hAnsi="Times New Roman" w:cs="Times New Roman"/>
          <w:sz w:val="24"/>
          <w:szCs w:val="24"/>
        </w:rPr>
      </w:pPr>
    </w:p>
    <w:p w:rsidR="00F47F27" w:rsidRDefault="00F47F27" w:rsidP="00B13681">
      <w:pPr>
        <w:rPr>
          <w:rFonts w:ascii="Times New Roman" w:hAnsi="Times New Roman" w:cs="Times New Roman"/>
          <w:sz w:val="24"/>
          <w:szCs w:val="24"/>
        </w:rPr>
      </w:pPr>
      <w:r>
        <w:rPr>
          <w:rFonts w:ascii="Times New Roman" w:hAnsi="Times New Roman" w:cs="Times New Roman"/>
          <w:sz w:val="24"/>
          <w:szCs w:val="24"/>
        </w:rPr>
        <w:t>//</w:t>
      </w:r>
    </w:p>
    <w:p w:rsidR="00B13681" w:rsidRPr="00B13681" w:rsidRDefault="00B13681" w:rsidP="00B13681">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 xml:space="preserve">2019-02-13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285246">
              <w:rPr>
                <w:rFonts w:ascii="Times New Roman" w:hAnsi="Times New Roman" w:cs="Times New Roman"/>
                <w:bCs/>
                <w:noProof/>
                <w:sz w:val="20"/>
                <w:szCs w:val="20"/>
              </w:rPr>
              <w:t>3</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285246">
              <w:rPr>
                <w:rFonts w:ascii="Times New Roman" w:hAnsi="Times New Roman" w:cs="Times New Roman"/>
                <w:bCs/>
                <w:noProof/>
                <w:sz w:val="20"/>
                <w:szCs w:val="20"/>
              </w:rPr>
              <w:t>7</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Title:</w:t>
    </w:r>
    <w:r w:rsidR="00277554">
      <w:rPr>
        <w:rFonts w:ascii="Times New Roman" w:hAnsi="Times New Roman" w:cs="Times New Roman"/>
        <w:sz w:val="20"/>
        <w:szCs w:val="20"/>
      </w:rPr>
      <w:t xml:space="preserve"> </w:t>
    </w:r>
    <w:r w:rsidR="00281FEC">
      <w:rPr>
        <w:rFonts w:ascii="Times New Roman" w:hAnsi="Times New Roman" w:cs="Times New Roman"/>
        <w:sz w:val="20"/>
        <w:szCs w:val="20"/>
      </w:rPr>
      <w:t>Audio Transcription Services</w:t>
    </w:r>
  </w:p>
  <w:p w:rsidR="00482C3C" w:rsidRP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Number:</w:t>
    </w:r>
    <w:r w:rsidR="00277554">
      <w:rPr>
        <w:rFonts w:ascii="Times New Roman" w:hAnsi="Times New Roman" w:cs="Times New Roman"/>
        <w:sz w:val="20"/>
        <w:szCs w:val="20"/>
      </w:rPr>
      <w:t xml:space="preserve"> 1</w:t>
    </w:r>
    <w:r w:rsidR="003A5670">
      <w:rPr>
        <w:rFonts w:ascii="Times New Roman" w:hAnsi="Times New Roman" w:cs="Times New Roman"/>
        <w:sz w:val="20"/>
        <w:szCs w:val="20"/>
      </w:rPr>
      <w:t>9</w:t>
    </w:r>
    <w:r w:rsidR="00277554">
      <w:rPr>
        <w:rFonts w:ascii="Times New Roman" w:hAnsi="Times New Roman" w:cs="Times New Roman"/>
        <w:sz w:val="20"/>
        <w:szCs w:val="20"/>
      </w:rPr>
      <w:t>-</w:t>
    </w:r>
    <w:r w:rsidR="00281FEC">
      <w:rPr>
        <w:rFonts w:ascii="Times New Roman" w:hAnsi="Times New Roman" w:cs="Times New Roman"/>
        <w:sz w:val="20"/>
        <w:szCs w:val="20"/>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43AE3"/>
    <w:rsid w:val="000830A4"/>
    <w:rsid w:val="0009305A"/>
    <w:rsid w:val="000C4385"/>
    <w:rsid w:val="000E01A8"/>
    <w:rsid w:val="00125ECC"/>
    <w:rsid w:val="001859DD"/>
    <w:rsid w:val="001A511B"/>
    <w:rsid w:val="001D0B7C"/>
    <w:rsid w:val="001D5F8A"/>
    <w:rsid w:val="00240BD9"/>
    <w:rsid w:val="002502E9"/>
    <w:rsid w:val="0025139D"/>
    <w:rsid w:val="00252D9E"/>
    <w:rsid w:val="00261A68"/>
    <w:rsid w:val="00277554"/>
    <w:rsid w:val="00277A26"/>
    <w:rsid w:val="00281FEC"/>
    <w:rsid w:val="00285246"/>
    <w:rsid w:val="002C09CC"/>
    <w:rsid w:val="002C61A4"/>
    <w:rsid w:val="002E1F8E"/>
    <w:rsid w:val="00305A11"/>
    <w:rsid w:val="00313037"/>
    <w:rsid w:val="003234FA"/>
    <w:rsid w:val="0033453E"/>
    <w:rsid w:val="003518B6"/>
    <w:rsid w:val="0037487D"/>
    <w:rsid w:val="003A5670"/>
    <w:rsid w:val="003B1E21"/>
    <w:rsid w:val="003B2E81"/>
    <w:rsid w:val="003D11B3"/>
    <w:rsid w:val="004066F0"/>
    <w:rsid w:val="004718C5"/>
    <w:rsid w:val="00482C3C"/>
    <w:rsid w:val="00504D9B"/>
    <w:rsid w:val="0052477B"/>
    <w:rsid w:val="00524901"/>
    <w:rsid w:val="00533099"/>
    <w:rsid w:val="0054740B"/>
    <w:rsid w:val="00557AF4"/>
    <w:rsid w:val="00581547"/>
    <w:rsid w:val="00583CA2"/>
    <w:rsid w:val="005A44F6"/>
    <w:rsid w:val="005C39A0"/>
    <w:rsid w:val="00663766"/>
    <w:rsid w:val="00684265"/>
    <w:rsid w:val="006C210E"/>
    <w:rsid w:val="00715B2A"/>
    <w:rsid w:val="00751382"/>
    <w:rsid w:val="00765260"/>
    <w:rsid w:val="00774959"/>
    <w:rsid w:val="007B37F8"/>
    <w:rsid w:val="007C293E"/>
    <w:rsid w:val="00826055"/>
    <w:rsid w:val="00862F34"/>
    <w:rsid w:val="00887635"/>
    <w:rsid w:val="008970B3"/>
    <w:rsid w:val="008F3959"/>
    <w:rsid w:val="00912BCD"/>
    <w:rsid w:val="00935B3A"/>
    <w:rsid w:val="0099508F"/>
    <w:rsid w:val="009A49B5"/>
    <w:rsid w:val="009A7130"/>
    <w:rsid w:val="009D27C1"/>
    <w:rsid w:val="009F7AE7"/>
    <w:rsid w:val="00A21AD2"/>
    <w:rsid w:val="00A34CE3"/>
    <w:rsid w:val="00A43EF3"/>
    <w:rsid w:val="00A76A97"/>
    <w:rsid w:val="00A80330"/>
    <w:rsid w:val="00A82DA7"/>
    <w:rsid w:val="00AB3890"/>
    <w:rsid w:val="00AB5133"/>
    <w:rsid w:val="00AC2A97"/>
    <w:rsid w:val="00AC4633"/>
    <w:rsid w:val="00AF3D53"/>
    <w:rsid w:val="00B13681"/>
    <w:rsid w:val="00B14963"/>
    <w:rsid w:val="00B17C11"/>
    <w:rsid w:val="00B239E5"/>
    <w:rsid w:val="00B51EA0"/>
    <w:rsid w:val="00B658F5"/>
    <w:rsid w:val="00B76671"/>
    <w:rsid w:val="00BA42BD"/>
    <w:rsid w:val="00C21838"/>
    <w:rsid w:val="00C53596"/>
    <w:rsid w:val="00C62E1F"/>
    <w:rsid w:val="00D1002C"/>
    <w:rsid w:val="00D368F9"/>
    <w:rsid w:val="00D77602"/>
    <w:rsid w:val="00DA0A41"/>
    <w:rsid w:val="00DD5C59"/>
    <w:rsid w:val="00E201C3"/>
    <w:rsid w:val="00E267FB"/>
    <w:rsid w:val="00E518CC"/>
    <w:rsid w:val="00E56503"/>
    <w:rsid w:val="00E97E2C"/>
    <w:rsid w:val="00E97F8C"/>
    <w:rsid w:val="00E97F9A"/>
    <w:rsid w:val="00EA5426"/>
    <w:rsid w:val="00EE2556"/>
    <w:rsid w:val="00EE4880"/>
    <w:rsid w:val="00F00BEB"/>
    <w:rsid w:val="00F04C37"/>
    <w:rsid w:val="00F4242C"/>
    <w:rsid w:val="00F47F27"/>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6</cp:revision>
  <cp:lastPrinted>2018-03-06T18:55:00Z</cp:lastPrinted>
  <dcterms:created xsi:type="dcterms:W3CDTF">2019-02-13T16:28:00Z</dcterms:created>
  <dcterms:modified xsi:type="dcterms:W3CDTF">2019-03-15T16:59:00Z</dcterms:modified>
</cp:coreProperties>
</file>